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E" w:rsidRPr="00045901" w:rsidRDefault="00DC664E" w:rsidP="00DC664E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4590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OFICIO DO REGISTRO CIVIL DAS PESSOAS JURÍDICAS DE ESTEIO</w:t>
      </w:r>
    </w:p>
    <w:p w:rsidR="00B67B9B" w:rsidRDefault="00B67B9B" w:rsidP="00B67B9B">
      <w:pPr>
        <w:pStyle w:val="NormalWeb"/>
        <w:ind w:firstLine="525"/>
        <w:rPr>
          <w:color w:val="000000"/>
        </w:rPr>
      </w:pPr>
      <w:r>
        <w:rPr>
          <w:b/>
          <w:bCs/>
          <w:color w:val="000000"/>
        </w:rPr>
        <w:t>REGISTRO DE DIRETÓRIO MUNICIPAL</w:t>
      </w:r>
      <w:r w:rsidR="0066096B">
        <w:rPr>
          <w:b/>
          <w:bCs/>
          <w:color w:val="000000"/>
        </w:rPr>
        <w:t xml:space="preserve"> -</w:t>
      </w:r>
      <w:r w:rsidRPr="00A12567">
        <w:rPr>
          <w:color w:val="000000"/>
        </w:rPr>
        <w:t xml:space="preserve"> </w:t>
      </w:r>
      <w:r w:rsidR="0066096B" w:rsidRPr="0066096B">
        <w:rPr>
          <w:color w:val="000000"/>
        </w:rPr>
        <w:t>Lei nº 9.096/95,</w:t>
      </w:r>
      <w:r w:rsidR="0066096B" w:rsidRPr="0066096B">
        <w:t xml:space="preserve"> </w:t>
      </w:r>
      <w:bookmarkStart w:id="0" w:name="_GoBack"/>
      <w:bookmarkEnd w:id="0"/>
      <w:r w:rsidR="0066096B" w:rsidRPr="0066096B">
        <w:rPr>
          <w:color w:val="000000"/>
        </w:rPr>
        <w:t>Provimento nº 48/16-CNJ</w:t>
      </w:r>
    </w:p>
    <w:p w:rsidR="00B67B9B" w:rsidRDefault="00B67B9B" w:rsidP="00B67B9B">
      <w:pPr>
        <w:pStyle w:val="NormalWeb"/>
        <w:ind w:firstLine="525"/>
        <w:jc w:val="both"/>
        <w:rPr>
          <w:color w:val="000000"/>
        </w:rPr>
      </w:pPr>
      <w:r w:rsidRPr="00A12567">
        <w:rPr>
          <w:color w:val="000000"/>
        </w:rPr>
        <w:t xml:space="preserve">Os registros de atas e demais documentos de órgãos de direção nacional, estadual, distrital e </w:t>
      </w:r>
      <w:r w:rsidRPr="00B67B9B">
        <w:rPr>
          <w:b/>
          <w:bCs/>
          <w:color w:val="000000"/>
        </w:rPr>
        <w:t>municipal</w:t>
      </w:r>
      <w:r w:rsidRPr="00A12567">
        <w:rPr>
          <w:color w:val="000000"/>
        </w:rPr>
        <w:t xml:space="preserve"> devem ser realizados no cartório do Registro Civil de Pessoas Jurídicas da circunscrição do respectivo diretório partidário.  </w:t>
      </w:r>
      <w:r>
        <w:rPr>
          <w:color w:val="000000"/>
        </w:rPr>
        <w:t>(Lei 9096/95, artigo 10, §2º).</w:t>
      </w:r>
      <w:r w:rsidR="00FC0298">
        <w:rPr>
          <w:color w:val="000000"/>
        </w:rPr>
        <w:t xml:space="preserve"> O Registro está condicionado a apresentação dos seguintes documentos:</w:t>
      </w:r>
    </w:p>
    <w:p w:rsidR="00FC0298" w:rsidRDefault="00B67B9B" w:rsidP="00FC0298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DC664E">
        <w:rPr>
          <w:color w:val="000000"/>
        </w:rPr>
        <w:t>Requerimento dirigido ao  Registro Civil das Pessoas Jurídicas de Esteio assinado pelo representante legal d</w:t>
      </w:r>
      <w:r w:rsidR="00DC664E">
        <w:rPr>
          <w:color w:val="000000"/>
        </w:rPr>
        <w:t>o</w:t>
      </w:r>
      <w:r w:rsidRPr="00DC664E">
        <w:rPr>
          <w:color w:val="000000"/>
        </w:rPr>
        <w:t xml:space="preserve"> </w:t>
      </w:r>
      <w:r w:rsidR="00DC664E">
        <w:rPr>
          <w:color w:val="000000"/>
        </w:rPr>
        <w:t>Diretório</w:t>
      </w:r>
      <w:r w:rsidRPr="00DC664E">
        <w:rPr>
          <w:color w:val="000000"/>
        </w:rPr>
        <w:t>, com indicação da residência do requerente, constando o nome completo, nacionalidade, estado civil, profissão, CPF e endereço do Diretório Municipal do Partido, solicitando a INSCRIÇÃO, conforme art. 121 da Lei nº 6.015/73, com a declaração sob as penas da lei, de que foram observadas todas as disposições legais e estatutárias para criação e/ou eleição do Diretório;</w:t>
      </w:r>
    </w:p>
    <w:p w:rsidR="00DC664E" w:rsidRPr="00DC664E" w:rsidRDefault="00DC664E" w:rsidP="00DC664E">
      <w:pPr>
        <w:pStyle w:val="NormalWeb"/>
        <w:ind w:left="885"/>
        <w:jc w:val="both"/>
        <w:rPr>
          <w:color w:val="000000"/>
        </w:rPr>
      </w:pPr>
    </w:p>
    <w:p w:rsidR="00B67B9B" w:rsidRPr="00B67B9B" w:rsidRDefault="00B67B9B" w:rsidP="00B67B9B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B67B9B">
        <w:rPr>
          <w:color w:val="000000"/>
        </w:rPr>
        <w:t>Cadastro Nacional de Pessoa Jurídica (CNPJ), obtido através da página da Receita Federal na Internet;</w:t>
      </w:r>
    </w:p>
    <w:p w:rsidR="00B67B9B" w:rsidRDefault="00B67B9B" w:rsidP="00B67B9B">
      <w:pPr>
        <w:pStyle w:val="NormalWeb"/>
        <w:ind w:left="885"/>
        <w:jc w:val="both"/>
        <w:rPr>
          <w:color w:val="000000"/>
        </w:rPr>
      </w:pPr>
    </w:p>
    <w:p w:rsidR="00B67B9B" w:rsidRDefault="00B67B9B" w:rsidP="00B67B9B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DC664E">
        <w:rPr>
          <w:color w:val="000000"/>
        </w:rPr>
        <w:t xml:space="preserve"> Ata de aprovação de criação</w:t>
      </w:r>
      <w:r w:rsidR="00DC664E" w:rsidRPr="00DC664E">
        <w:rPr>
          <w:color w:val="000000"/>
        </w:rPr>
        <w:t>, fundação do Diretório novo</w:t>
      </w:r>
      <w:r w:rsidRPr="00DC664E">
        <w:rPr>
          <w:color w:val="000000"/>
        </w:rPr>
        <w:t xml:space="preserve"> e</w:t>
      </w:r>
      <w:r w:rsidR="00DC664E">
        <w:rPr>
          <w:color w:val="000000"/>
        </w:rPr>
        <w:t xml:space="preserve"> Ata de</w:t>
      </w:r>
      <w:r w:rsidR="00DC664E" w:rsidRPr="00DC664E">
        <w:rPr>
          <w:color w:val="000000"/>
        </w:rPr>
        <w:t xml:space="preserve"> </w:t>
      </w:r>
      <w:r w:rsidRPr="00DC664E">
        <w:rPr>
          <w:color w:val="000000"/>
        </w:rPr>
        <w:t xml:space="preserve"> eleição do Diretório municipal com  indicação do nome, nacionalidade, estado civil, profissão, CPF e a função dos dirigentes provisórios  do Diretório Municipal</w:t>
      </w:r>
      <w:r w:rsidR="00DC664E">
        <w:rPr>
          <w:color w:val="000000"/>
        </w:rPr>
        <w:t>;</w:t>
      </w:r>
    </w:p>
    <w:p w:rsidR="00DC664E" w:rsidRDefault="00DC664E" w:rsidP="00DC664E">
      <w:pPr>
        <w:pStyle w:val="PargrafodaLista"/>
        <w:rPr>
          <w:color w:val="000000"/>
        </w:rPr>
      </w:pPr>
    </w:p>
    <w:p w:rsidR="00B67B9B" w:rsidRPr="00B67B9B" w:rsidRDefault="00B67B9B" w:rsidP="00B67B9B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</w:t>
      </w:r>
      <w:r w:rsidRPr="00B67B9B">
        <w:rPr>
          <w:color w:val="000000"/>
        </w:rPr>
        <w:t>ertidão de composição partidária emitida pelo TSE ou se ainda não registrada naquele órgão, certidão de filiação partidária de cada um dos eleitos, obtidas através da página eletrônica https://www.tse.jus.br/eleitor/certidoes/certidoes;</w:t>
      </w:r>
    </w:p>
    <w:p w:rsidR="00B67B9B" w:rsidRDefault="00B67B9B" w:rsidP="00B67B9B">
      <w:pPr>
        <w:pStyle w:val="NormalWeb"/>
        <w:ind w:left="885"/>
        <w:jc w:val="both"/>
        <w:rPr>
          <w:color w:val="000000"/>
        </w:rPr>
      </w:pPr>
    </w:p>
    <w:p w:rsidR="00636576" w:rsidRPr="00DC664E" w:rsidRDefault="00B67B9B" w:rsidP="00DC664E">
      <w:pPr>
        <w:pStyle w:val="NormalWeb"/>
        <w:numPr>
          <w:ilvl w:val="0"/>
          <w:numId w:val="1"/>
        </w:numPr>
        <w:jc w:val="both"/>
      </w:pPr>
      <w:r w:rsidRPr="00B67B9B">
        <w:rPr>
          <w:color w:val="000000"/>
        </w:rPr>
        <w:t xml:space="preserve">Cópia autenticada da última alteração estatutária do partido, obtida através da página eletrônica </w:t>
      </w:r>
      <w:hyperlink r:id="rId5" w:history="1">
        <w:r w:rsidRPr="001D107E">
          <w:rPr>
            <w:rStyle w:val="Hyperlink"/>
          </w:rPr>
          <w:t>www.tse.jus.br/partidos/partidos-politicos/registrados-no-tse</w:t>
        </w:r>
      </w:hyperlink>
      <w:r w:rsidRPr="00B67B9B">
        <w:rPr>
          <w:color w:val="000000"/>
        </w:rPr>
        <w:t>.</w:t>
      </w:r>
    </w:p>
    <w:p w:rsidR="00DC664E" w:rsidRDefault="00DC664E" w:rsidP="00DC664E">
      <w:pPr>
        <w:pStyle w:val="PargrafodaLista"/>
        <w:jc w:val="both"/>
      </w:pPr>
    </w:p>
    <w:p w:rsidR="00DC664E" w:rsidRDefault="00DC664E" w:rsidP="00DC664E">
      <w:pPr>
        <w:pStyle w:val="NormalWeb"/>
        <w:ind w:left="1245"/>
        <w:jc w:val="both"/>
      </w:pPr>
    </w:p>
    <w:p w:rsidR="00B67B9B" w:rsidRDefault="00B67B9B" w:rsidP="00DC664E">
      <w:pPr>
        <w:pStyle w:val="NormalWeb"/>
        <w:ind w:left="1245"/>
        <w:jc w:val="both"/>
      </w:pPr>
    </w:p>
    <w:sectPr w:rsidR="00B67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1EF"/>
    <w:multiLevelType w:val="hybridMultilevel"/>
    <w:tmpl w:val="2B4694C6"/>
    <w:lvl w:ilvl="0" w:tplc="634A8738">
      <w:start w:val="6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4D2142EC"/>
    <w:multiLevelType w:val="hybridMultilevel"/>
    <w:tmpl w:val="A33A84E4"/>
    <w:lvl w:ilvl="0" w:tplc="F85A580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9B"/>
    <w:rsid w:val="000504E5"/>
    <w:rsid w:val="005C2F0F"/>
    <w:rsid w:val="0066096B"/>
    <w:rsid w:val="00826D8D"/>
    <w:rsid w:val="00B67B9B"/>
    <w:rsid w:val="00C6697F"/>
    <w:rsid w:val="00DC664E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7FE"/>
  <w15:chartTrackingRefBased/>
  <w15:docId w15:val="{DA46009C-D20B-4CEC-9F6E-201125B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67B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7B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e.jus.br/partidos/partidos-politicos/registrados-no-t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4</cp:revision>
  <dcterms:created xsi:type="dcterms:W3CDTF">2020-05-08T14:58:00Z</dcterms:created>
  <dcterms:modified xsi:type="dcterms:W3CDTF">2020-05-08T15:40:00Z</dcterms:modified>
</cp:coreProperties>
</file>